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11" w:rsidRDefault="00837D11"/>
    <w:p w:rsidR="002C34AC" w:rsidRPr="003C5A8F" w:rsidRDefault="000D00EE" w:rsidP="001D7852">
      <w:pPr>
        <w:shd w:val="clear" w:color="auto" w:fill="00306B"/>
        <w:spacing w:after="0" w:line="240" w:lineRule="auto"/>
        <w:jc w:val="center"/>
        <w:textAlignment w:val="baseline"/>
        <w:outlineLvl w:val="1"/>
        <w:divId w:val="1688680106"/>
        <w:rPr>
          <w:rFonts w:ascii="oswald" w:eastAsia="Times New Roman" w:hAnsi="oswald" w:cs="Times New Roman"/>
          <w:caps/>
          <w:color w:val="FFFFFF"/>
          <w:sz w:val="38"/>
          <w:szCs w:val="38"/>
          <w:lang w:eastAsia="pt-BR"/>
        </w:rPr>
      </w:pPr>
      <w:r w:rsidRPr="000D00EE">
        <w:rPr>
          <w:rFonts w:ascii="oswald" w:eastAsia="Times New Roman" w:hAnsi="oswald" w:cs="Times New Roman"/>
          <w:caps/>
          <w:color w:val="FFFFFF"/>
          <w:sz w:val="38"/>
          <w:szCs w:val="38"/>
          <w:lang w:eastAsia="pt-BR"/>
        </w:rPr>
        <w:t> bolsas de estudo para Marketing, Management, Corporate Finance e Project Management na Ohio University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3C5A8F" w:rsidRPr="003C5A8F" w:rsidTr="003C5A8F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A8F" w:rsidRPr="003C5A8F" w:rsidRDefault="003C5A8F" w:rsidP="003C5A8F">
            <w:pPr>
              <w:shd w:val="clear" w:color="auto" w:fill="FFFFFF"/>
              <w:spacing w:after="0" w:line="240" w:lineRule="auto"/>
              <w:divId w:val="1688680106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3C5A8F"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​</w:t>
            </w:r>
          </w:p>
          <w:p w:rsidR="000D00EE" w:rsidRPr="000D00EE" w:rsidRDefault="000D00EE" w:rsidP="000D00EE">
            <w:pPr>
              <w:shd w:val="clear" w:color="auto" w:fill="FFFFFF"/>
              <w:spacing w:line="276" w:lineRule="auto"/>
              <w:jc w:val="both"/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 xml:space="preserve">Em parceria com a Fundação Estudar, através do portal Estudar Fora, o LAIOB – </w:t>
            </w:r>
            <w:proofErr w:type="spellStart"/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Latin</w:t>
            </w:r>
            <w:proofErr w:type="spellEnd"/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America</w:t>
            </w:r>
            <w:proofErr w:type="spellEnd"/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Institute</w:t>
            </w:r>
            <w:proofErr w:type="spellEnd"/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of</w:t>
            </w:r>
            <w:proofErr w:type="spellEnd"/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 xml:space="preserve"> Business está oferecendo bolsas de estudo para cursos de curta </w:t>
            </w:r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duração</w:t>
            </w:r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 xml:space="preserve"> em Marketing, Management, Corporate </w:t>
            </w:r>
            <w:proofErr w:type="spellStart"/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Finance</w:t>
            </w:r>
            <w:proofErr w:type="spellEnd"/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 xml:space="preserve"> e Project Management na Ohio </w:t>
            </w:r>
            <w:proofErr w:type="spellStart"/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University</w:t>
            </w:r>
            <w:proofErr w:type="spellEnd"/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, nos EUA. Para cada curso, serão oferecidas uma bolsa integral (100%) e duas parciais (70%)</w:t>
            </w:r>
            <w:r>
              <w:rPr>
                <w:rStyle w:val="apple-converted-space"/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 </w:t>
            </w:r>
            <w:r w:rsidRPr="000D00EE"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sobre o valor do pacote completo d</w:t>
            </w:r>
            <w:bookmarkStart w:id="0" w:name="_GoBack"/>
            <w:bookmarkEnd w:id="0"/>
            <w:r w:rsidRPr="000D00EE"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o curso.</w:t>
            </w:r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 xml:space="preserve"> </w:t>
            </w:r>
            <w:r w:rsidRPr="000D00EE"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Essas oportunidades de bolsa são para as turmas de 04/02/2018 a 16/02/2018 e 18/02/2018 a 02/03/2018.</w:t>
            </w:r>
          </w:p>
          <w:p w:rsidR="000D00EE" w:rsidRPr="000D00EE" w:rsidRDefault="000D00EE" w:rsidP="000D00EE">
            <w:pPr>
              <w:shd w:val="clear" w:color="auto" w:fill="FFFFFF"/>
              <w:spacing w:line="276" w:lineRule="auto"/>
              <w:jc w:val="both"/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</w:pPr>
            <w:r w:rsidRPr="000D00EE"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Adicionalmente, será ofertado um número limitado de bolsas parciais (50%) para as turmas de julho/2017 e fevereiro/2018. Os interessados devem seguir o mesmo processo descrito abaixo e, neste caso, o resultado será divulgado diretamente aos candidatos.</w:t>
            </w:r>
          </w:p>
          <w:p w:rsidR="000D00EE" w:rsidRPr="004A0CCF" w:rsidRDefault="000D00EE" w:rsidP="000D00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eastAsia="pt-BR"/>
              </w:rPr>
              <w:t>Como se candidatar?</w:t>
            </w:r>
          </w:p>
          <w:p w:rsidR="000D00EE" w:rsidRPr="003C5A8F" w:rsidRDefault="000D00EE" w:rsidP="000D00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</w:pPr>
            <w:r w:rsidRPr="003C5A8F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 </w:t>
            </w:r>
          </w:p>
          <w:tbl>
            <w:tblPr>
              <w:tblStyle w:val="Tabelacomgrade"/>
              <w:tblW w:w="16988" w:type="dxa"/>
              <w:tblLook w:val="04A0" w:firstRow="1" w:lastRow="0" w:firstColumn="1" w:lastColumn="0" w:noHBand="0" w:noVBand="1"/>
            </w:tblPr>
            <w:tblGrid>
              <w:gridCol w:w="8494"/>
              <w:gridCol w:w="8494"/>
            </w:tblGrid>
            <w:tr w:rsidR="000D00EE" w:rsidRPr="003C5A8F" w:rsidTr="002B4DC4">
              <w:tc>
                <w:tcPr>
                  <w:tcW w:w="8494" w:type="dxa"/>
                </w:tcPr>
                <w:p w:rsidR="000D00EE" w:rsidRPr="000D00EE" w:rsidRDefault="000D00EE" w:rsidP="000D00EE">
                  <w:pPr>
                    <w:spacing w:line="405" w:lineRule="atLeast"/>
                    <w:jc w:val="center"/>
                    <w:rPr>
                      <w:rFonts w:ascii="Arial" w:eastAsia="Times New Roman" w:hAnsi="Arial" w:cs="Arial"/>
                      <w:color w:val="000000"/>
                      <w:shd w:val="clear" w:color="auto" w:fill="FFFFFF"/>
                      <w:lang w:eastAsia="pt-BR"/>
                    </w:rPr>
                  </w:pPr>
                  <w:r w:rsidRPr="000D00EE">
                    <w:rPr>
                      <w:rFonts w:ascii="Arial" w:eastAsia="Times New Roman" w:hAnsi="Arial" w:cs="Arial"/>
                      <w:color w:val="000000"/>
                      <w:shd w:val="clear" w:color="auto" w:fill="FFFFFF"/>
                      <w:lang w:eastAsia="pt-BR"/>
                    </w:rPr>
                    <w:t xml:space="preserve">Os interessados devem responder o </w:t>
                  </w:r>
                  <w:proofErr w:type="spellStart"/>
                  <w:r w:rsidRPr="000D00EE">
                    <w:rPr>
                      <w:rFonts w:ascii="Arial" w:eastAsia="Times New Roman" w:hAnsi="Arial" w:cs="Arial"/>
                      <w:color w:val="000000"/>
                      <w:shd w:val="clear" w:color="auto" w:fill="FFFFFF"/>
                      <w:lang w:eastAsia="pt-BR"/>
                    </w:rPr>
                    <w:t>Application</w:t>
                  </w:r>
                  <w:proofErr w:type="spellEnd"/>
                  <w:r w:rsidRPr="000D00EE">
                    <w:rPr>
                      <w:rFonts w:ascii="Arial" w:eastAsia="Times New Roman" w:hAnsi="Arial" w:cs="Arial"/>
                      <w:color w:val="000000"/>
                      <w:shd w:val="clear" w:color="auto" w:fill="FFFFFF"/>
                      <w:lang w:eastAsia="pt-BR"/>
                    </w:rPr>
                    <w:t xml:space="preserve"> </w:t>
                  </w:r>
                  <w:proofErr w:type="spellStart"/>
                  <w:r w:rsidRPr="000D00EE">
                    <w:rPr>
                      <w:rFonts w:ascii="Arial" w:eastAsia="Times New Roman" w:hAnsi="Arial" w:cs="Arial"/>
                      <w:color w:val="000000"/>
                      <w:shd w:val="clear" w:color="auto" w:fill="FFFFFF"/>
                      <w:lang w:eastAsia="pt-BR"/>
                    </w:rPr>
                    <w:t>Form</w:t>
                  </w:r>
                  <w:proofErr w:type="spellEnd"/>
                  <w:r w:rsidRPr="000D00EE">
                    <w:rPr>
                      <w:rFonts w:ascii="Arial" w:eastAsia="Times New Roman" w:hAnsi="Arial" w:cs="Arial"/>
                      <w:color w:val="000000"/>
                      <w:shd w:val="clear" w:color="auto" w:fill="FFFFFF"/>
                      <w:lang w:eastAsia="pt-BR"/>
                    </w:rPr>
                    <w:t>, </w:t>
                  </w:r>
                  <w:r w:rsidRPr="000D00EE">
                    <w:rPr>
                      <w:rFonts w:ascii="Arial" w:eastAsia="Times New Roman" w:hAnsi="Arial" w:cs="Arial"/>
                      <w:b/>
                      <w:bCs/>
                      <w:color w:val="000000"/>
                      <w:shd w:val="clear" w:color="auto" w:fill="FFFFFF"/>
                      <w:lang w:eastAsia="pt-BR"/>
                    </w:rPr>
                    <w:t>em inglês</w:t>
                  </w:r>
                  <w:r w:rsidRPr="000D00EE">
                    <w:rPr>
                      <w:rFonts w:ascii="Arial" w:eastAsia="Times New Roman" w:hAnsi="Arial" w:cs="Arial"/>
                      <w:color w:val="000000"/>
                      <w:shd w:val="clear" w:color="auto" w:fill="FFFFFF"/>
                      <w:lang w:eastAsia="pt-BR"/>
                    </w:rPr>
                    <w:t>, até </w:t>
                  </w:r>
                  <w:r w:rsidRPr="000D00EE">
                    <w:rPr>
                      <w:rFonts w:ascii="Arial" w:eastAsia="Times New Roman" w:hAnsi="Arial" w:cs="Arial"/>
                      <w:b/>
                      <w:bCs/>
                      <w:color w:val="000000"/>
                      <w:shd w:val="clear" w:color="auto" w:fill="FFFFFF"/>
                      <w:lang w:eastAsia="pt-BR"/>
                    </w:rPr>
                    <w:t>30/04/2017 </w:t>
                  </w:r>
                </w:p>
                <w:p w:rsidR="000D00EE" w:rsidRPr="003C5A8F" w:rsidRDefault="000D00EE" w:rsidP="000D00EE">
                  <w:pPr>
                    <w:spacing w:line="40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</w:pPr>
                </w:p>
              </w:tc>
              <w:tc>
                <w:tcPr>
                  <w:tcW w:w="8494" w:type="dxa"/>
                </w:tcPr>
                <w:p w:rsidR="000D00EE" w:rsidRPr="003C5A8F" w:rsidRDefault="000D00EE" w:rsidP="000D00EE">
                  <w:pPr>
                    <w:spacing w:after="240" w:line="405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C5A8F">
                    <w:rPr>
                      <w:rFonts w:ascii="Arial" w:eastAsia="Times New Roman" w:hAnsi="Arial" w:cs="Arial"/>
                      <w:color w:val="000000"/>
                      <w:shd w:val="clear" w:color="auto" w:fill="FFFFFF"/>
                      <w:lang w:eastAsia="pt-BR"/>
                    </w:rPr>
                    <w:t>http://fulbright.org.br/edital/programa-para-ensinar-portugues-nos-eua-flta/</w:t>
                  </w:r>
                  <w:r w:rsidRPr="003C5A8F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​</w:t>
                  </w:r>
                </w:p>
              </w:tc>
            </w:tr>
          </w:tbl>
          <w:p w:rsidR="000D00EE" w:rsidRPr="003C5A8F" w:rsidRDefault="000D00EE" w:rsidP="000D00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</w:pPr>
          </w:p>
          <w:p w:rsidR="000D00EE" w:rsidRPr="002C34AC" w:rsidRDefault="000D00EE" w:rsidP="002C34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:rsidR="003C5A8F" w:rsidRPr="004A0CCF" w:rsidRDefault="002C34AC" w:rsidP="003C5A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eastAsia="pt-BR"/>
              </w:rPr>
            </w:pPr>
            <w:r w:rsidRPr="004A0CCF"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eastAsia="pt-BR"/>
              </w:rPr>
              <w:t>Mais informações</w:t>
            </w:r>
            <w:r w:rsidR="001D7852"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eastAsia="pt-BR"/>
              </w:rPr>
              <w:t xml:space="preserve"> e Inscrição</w:t>
            </w:r>
            <w:r w:rsidRPr="004A0CCF"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eastAsia="pt-BR"/>
              </w:rPr>
              <w:t>:</w:t>
            </w:r>
          </w:p>
          <w:p w:rsidR="003C5A8F" w:rsidRPr="003C5A8F" w:rsidRDefault="003C5A8F" w:rsidP="003C5A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</w:pPr>
            <w:r w:rsidRPr="003C5A8F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 </w:t>
            </w:r>
          </w:p>
          <w:tbl>
            <w:tblPr>
              <w:tblStyle w:val="Tabelacomgrade"/>
              <w:tblW w:w="16988" w:type="dxa"/>
              <w:tblLook w:val="04A0" w:firstRow="1" w:lastRow="0" w:firstColumn="1" w:lastColumn="0" w:noHBand="0" w:noVBand="1"/>
            </w:tblPr>
            <w:tblGrid>
              <w:gridCol w:w="8494"/>
              <w:gridCol w:w="8494"/>
            </w:tblGrid>
            <w:tr w:rsidR="002C34AC" w:rsidRPr="003C5A8F" w:rsidTr="002C34AC">
              <w:tc>
                <w:tcPr>
                  <w:tcW w:w="8494" w:type="dxa"/>
                </w:tcPr>
                <w:p w:rsidR="002C34AC" w:rsidRPr="003C5A8F" w:rsidRDefault="000D00EE" w:rsidP="002C34AC">
                  <w:pPr>
                    <w:spacing w:line="40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</w:pPr>
                  <w:r w:rsidRPr="000D00EE">
                    <w:rPr>
                      <w:rFonts w:ascii="Arial" w:eastAsia="Times New Roman" w:hAnsi="Arial" w:cs="Arial"/>
                      <w:color w:val="000000"/>
                      <w:shd w:val="clear" w:color="auto" w:fill="FFFFFF"/>
                      <w:lang w:eastAsia="pt-BR"/>
                    </w:rPr>
                    <w:t>http://laiob.com/promocao-laiob-e-estudar-fora/</w:t>
                  </w:r>
                </w:p>
              </w:tc>
              <w:tc>
                <w:tcPr>
                  <w:tcW w:w="8494" w:type="dxa"/>
                </w:tcPr>
                <w:p w:rsidR="002C34AC" w:rsidRPr="003C5A8F" w:rsidRDefault="002C34AC" w:rsidP="002C34AC">
                  <w:pPr>
                    <w:spacing w:after="240" w:line="405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C5A8F">
                    <w:rPr>
                      <w:rFonts w:ascii="Arial" w:eastAsia="Times New Roman" w:hAnsi="Arial" w:cs="Arial"/>
                      <w:color w:val="000000"/>
                      <w:shd w:val="clear" w:color="auto" w:fill="FFFFFF"/>
                      <w:lang w:eastAsia="pt-BR"/>
                    </w:rPr>
                    <w:t>http://fulbright.org.br/edital/programa-para-ensinar-portugues-nos-eua-flta/</w:t>
                  </w:r>
                  <w:r w:rsidRPr="003C5A8F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​</w:t>
                  </w:r>
                </w:p>
              </w:tc>
            </w:tr>
          </w:tbl>
          <w:p w:rsidR="003C5A8F" w:rsidRPr="003C5A8F" w:rsidRDefault="003C5A8F" w:rsidP="003C5A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</w:pPr>
          </w:p>
          <w:p w:rsidR="003C5A8F" w:rsidRPr="003C5A8F" w:rsidRDefault="003C5A8F" w:rsidP="001D785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D00EE" w:rsidRPr="003C5A8F" w:rsidTr="003C5A8F">
        <w:trPr>
          <w:tblCellSpacing w:w="0" w:type="dxa"/>
        </w:trPr>
        <w:tc>
          <w:tcPr>
            <w:tcW w:w="0" w:type="auto"/>
            <w:vAlign w:val="center"/>
          </w:tcPr>
          <w:p w:rsidR="000D00EE" w:rsidRPr="003C5A8F" w:rsidRDefault="000D00EE" w:rsidP="003C5A8F">
            <w:pPr>
              <w:shd w:val="clear" w:color="auto" w:fill="FFFFFF"/>
              <w:spacing w:after="0" w:line="240" w:lineRule="auto"/>
              <w:divId w:val="1688680106"/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</w:pPr>
          </w:p>
        </w:tc>
      </w:tr>
    </w:tbl>
    <w:p w:rsidR="003C5A8F" w:rsidRDefault="003C5A8F"/>
    <w:sectPr w:rsidR="003C5A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0688B"/>
    <w:multiLevelType w:val="multilevel"/>
    <w:tmpl w:val="CB62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8F"/>
    <w:rsid w:val="000D00EE"/>
    <w:rsid w:val="001D7852"/>
    <w:rsid w:val="002C34AC"/>
    <w:rsid w:val="003C5A8F"/>
    <w:rsid w:val="004A0CCF"/>
    <w:rsid w:val="00837D11"/>
    <w:rsid w:val="00A0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62933-76E4-43CA-8709-06B2725C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C5A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00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C5A8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5A8F"/>
    <w:rPr>
      <w:b/>
      <w:bCs/>
    </w:rPr>
  </w:style>
  <w:style w:type="character" w:customStyle="1" w:styleId="apple-converted-space">
    <w:name w:val="apple-converted-space"/>
    <w:basedOn w:val="Fontepargpadro"/>
    <w:rsid w:val="003C5A8F"/>
  </w:style>
  <w:style w:type="character" w:styleId="Hyperlink">
    <w:name w:val="Hyperlink"/>
    <w:basedOn w:val="Fontepargpadro"/>
    <w:uiPriority w:val="99"/>
    <w:unhideWhenUsed/>
    <w:rsid w:val="003C5A8F"/>
    <w:rPr>
      <w:color w:val="0000FF"/>
      <w:u w:val="single"/>
    </w:rPr>
  </w:style>
  <w:style w:type="table" w:styleId="Tabelacomgrade">
    <w:name w:val="Table Grid"/>
    <w:basedOn w:val="Tabelanormal"/>
    <w:uiPriority w:val="39"/>
    <w:rsid w:val="003C5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8cl">
    <w:name w:val="_58cl"/>
    <w:basedOn w:val="Fontepargpadro"/>
    <w:rsid w:val="001D7852"/>
  </w:style>
  <w:style w:type="character" w:customStyle="1" w:styleId="58cm">
    <w:name w:val="_58cm"/>
    <w:basedOn w:val="Fontepargpadro"/>
    <w:rsid w:val="001D7852"/>
  </w:style>
  <w:style w:type="paragraph" w:styleId="PargrafodaLista">
    <w:name w:val="List Paragraph"/>
    <w:basedOn w:val="Normal"/>
    <w:uiPriority w:val="34"/>
    <w:qFormat/>
    <w:rsid w:val="001D785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0D00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3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1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19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22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06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4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680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2352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73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124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71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80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86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21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279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09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0874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2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3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9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2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Alyshia Karla Gomes da Silva Santos</dc:creator>
  <cp:keywords/>
  <dc:description/>
  <cp:lastModifiedBy>Farley Monteiro Filho</cp:lastModifiedBy>
  <cp:revision>2</cp:revision>
  <dcterms:created xsi:type="dcterms:W3CDTF">2017-03-28T12:52:00Z</dcterms:created>
  <dcterms:modified xsi:type="dcterms:W3CDTF">2017-03-28T12:52:00Z</dcterms:modified>
</cp:coreProperties>
</file>